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2F8BE" w14:textId="1DAE3D9A" w:rsidR="00CF66E0" w:rsidRDefault="00E569DB">
      <w:pPr>
        <w:rPr>
          <w:color w:val="806000" w:themeColor="accent4" w:themeShade="80"/>
          <w:sz w:val="28"/>
          <w:szCs w:val="28"/>
        </w:rPr>
      </w:pPr>
      <w:r w:rsidRPr="00E569DB">
        <w:rPr>
          <w:color w:val="806000" w:themeColor="accent4" w:themeShade="80"/>
          <w:sz w:val="28"/>
          <w:szCs w:val="28"/>
        </w:rPr>
        <w:t>BEGROTING 2023 KLEIN OPERAKOOR</w:t>
      </w:r>
    </w:p>
    <w:p w14:paraId="407DFE22" w14:textId="75DFB4AF" w:rsidR="00DE06EB" w:rsidRDefault="001051FF">
      <w:pPr>
        <w:rPr>
          <w:color w:val="806000" w:themeColor="accent4" w:themeShade="80"/>
        </w:rPr>
      </w:pPr>
      <w:r w:rsidRPr="001051FF">
        <w:drawing>
          <wp:inline distT="0" distB="0" distL="0" distR="0" wp14:anchorId="22238E91" wp14:editId="56B86741">
            <wp:extent cx="5760720" cy="274574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4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4D483" w14:textId="2D4282DC" w:rsidR="0012644D" w:rsidRDefault="0012644D" w:rsidP="0012644D">
      <w:pPr>
        <w:spacing w:after="0"/>
        <w:rPr>
          <w:i/>
          <w:iCs/>
        </w:rPr>
      </w:pPr>
      <w:r>
        <w:rPr>
          <w:i/>
          <w:iCs/>
        </w:rPr>
        <w:t>Algemeen</w:t>
      </w:r>
    </w:p>
    <w:p w14:paraId="5E4D56A7" w14:textId="607F057C" w:rsidR="0012644D" w:rsidRPr="00055DE6" w:rsidRDefault="00055DE6" w:rsidP="0012644D">
      <w:pPr>
        <w:spacing w:after="0"/>
      </w:pPr>
      <w:r>
        <w:t>Deze begroting betreft uitsluitend de exploitatiekosten voor het KO. De begrotingen voor de projecten worden apart opgesteld.</w:t>
      </w:r>
    </w:p>
    <w:p w14:paraId="692BB20A" w14:textId="77777777" w:rsidR="00055DE6" w:rsidRDefault="00055DE6" w:rsidP="0012644D">
      <w:pPr>
        <w:spacing w:after="0"/>
        <w:rPr>
          <w:i/>
          <w:iCs/>
        </w:rPr>
      </w:pPr>
    </w:p>
    <w:p w14:paraId="1152E7BD" w14:textId="3C556328" w:rsidR="0012644D" w:rsidRDefault="00055DE6" w:rsidP="0012644D">
      <w:pPr>
        <w:spacing w:after="0"/>
      </w:pPr>
      <w:r>
        <w:t>Baten:</w:t>
      </w:r>
    </w:p>
    <w:p w14:paraId="32C9D49E" w14:textId="3A96E102" w:rsidR="00055DE6" w:rsidRDefault="00055DE6" w:rsidP="0012644D">
      <w:pPr>
        <w:spacing w:after="0"/>
      </w:pPr>
      <w:r>
        <w:t>De contributie van de vaste leden wordt aangevuld met een deel van de contributie van de projectleden ter dekking van de vaste lasten.</w:t>
      </w:r>
    </w:p>
    <w:p w14:paraId="4942DDF2" w14:textId="3B355682" w:rsidR="00055DE6" w:rsidRDefault="00055DE6" w:rsidP="0012644D">
      <w:pPr>
        <w:spacing w:after="0"/>
      </w:pPr>
      <w:r>
        <w:t>De subsidie betreft de jaarlijks aangevraagd</w:t>
      </w:r>
      <w:r w:rsidR="00600CA4">
        <w:t>e</w:t>
      </w:r>
      <w:r>
        <w:t xml:space="preserve"> basissubsidie bij de Gemeente Utrecht.</w:t>
      </w:r>
    </w:p>
    <w:p w14:paraId="7311BDFB" w14:textId="126DE17E" w:rsidR="00DE06EB" w:rsidRDefault="00DE06EB" w:rsidP="0012644D">
      <w:pPr>
        <w:spacing w:after="0"/>
        <w:rPr>
          <w:color w:val="806000" w:themeColor="accent4" w:themeShade="80"/>
        </w:rPr>
      </w:pPr>
    </w:p>
    <w:p w14:paraId="1C705673" w14:textId="6FDCE389" w:rsidR="00DE06EB" w:rsidRDefault="0012644D" w:rsidP="0012644D">
      <w:pPr>
        <w:spacing w:after="0"/>
        <w:rPr>
          <w:i/>
          <w:iCs/>
        </w:rPr>
      </w:pPr>
      <w:r w:rsidRPr="0012644D">
        <w:rPr>
          <w:i/>
          <w:iCs/>
        </w:rPr>
        <w:t xml:space="preserve">Huur </w:t>
      </w:r>
      <w:r>
        <w:rPr>
          <w:i/>
          <w:iCs/>
        </w:rPr>
        <w:t>repetitieruimte</w:t>
      </w:r>
    </w:p>
    <w:p w14:paraId="0811FCA7" w14:textId="7F45DE72" w:rsidR="0012644D" w:rsidRDefault="0012644D" w:rsidP="0012644D">
      <w:pPr>
        <w:spacing w:after="0"/>
      </w:pPr>
      <w:r w:rsidRPr="0012644D">
        <w:t>12 maanden maal € 375,=.</w:t>
      </w:r>
    </w:p>
    <w:p w14:paraId="2B0B8BB6" w14:textId="74FBA074" w:rsidR="000667B9" w:rsidRDefault="000667B9" w:rsidP="0012644D">
      <w:pPr>
        <w:spacing w:after="0"/>
      </w:pPr>
    </w:p>
    <w:p w14:paraId="74476C16" w14:textId="69E44235" w:rsidR="000667B9" w:rsidRDefault="000667B9" w:rsidP="0012644D">
      <w:pPr>
        <w:spacing w:after="0"/>
        <w:rPr>
          <w:i/>
          <w:iCs/>
        </w:rPr>
      </w:pPr>
      <w:r>
        <w:rPr>
          <w:i/>
          <w:iCs/>
        </w:rPr>
        <w:t>PR kosten</w:t>
      </w:r>
    </w:p>
    <w:p w14:paraId="74CCE35C" w14:textId="3E50AF3D" w:rsidR="000667B9" w:rsidRDefault="00055DE6" w:rsidP="0012644D">
      <w:pPr>
        <w:spacing w:after="0"/>
      </w:pPr>
      <w:r>
        <w:t xml:space="preserve">Besteding nader te bepalen. </w:t>
      </w:r>
    </w:p>
    <w:p w14:paraId="385F7B92" w14:textId="77777777" w:rsidR="00767C9F" w:rsidRPr="000667B9" w:rsidRDefault="00767C9F" w:rsidP="0012644D">
      <w:pPr>
        <w:spacing w:after="0"/>
      </w:pPr>
    </w:p>
    <w:sectPr w:rsidR="00767C9F" w:rsidRPr="00066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9DB"/>
    <w:rsid w:val="00055DE6"/>
    <w:rsid w:val="000667B9"/>
    <w:rsid w:val="001051FF"/>
    <w:rsid w:val="0012644D"/>
    <w:rsid w:val="002351D6"/>
    <w:rsid w:val="00387485"/>
    <w:rsid w:val="00600CA4"/>
    <w:rsid w:val="00767C9F"/>
    <w:rsid w:val="00B2678E"/>
    <w:rsid w:val="00C70986"/>
    <w:rsid w:val="00CF66E0"/>
    <w:rsid w:val="00DE06EB"/>
    <w:rsid w:val="00E569DB"/>
    <w:rsid w:val="00EF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94AD9"/>
  <w15:chartTrackingRefBased/>
  <w15:docId w15:val="{B0CA4F91-0871-4DD1-BDF9-86AADB58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Tienhooven</dc:creator>
  <cp:keywords/>
  <dc:description/>
  <cp:lastModifiedBy>Marian Tienhooven</cp:lastModifiedBy>
  <cp:revision>7</cp:revision>
  <dcterms:created xsi:type="dcterms:W3CDTF">2023-02-11T13:44:00Z</dcterms:created>
  <dcterms:modified xsi:type="dcterms:W3CDTF">2023-02-16T09:25:00Z</dcterms:modified>
</cp:coreProperties>
</file>